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492BD7" w:rsidRDefault="005D0F4A" w:rsidP="00492BD7">
      <w:pPr>
        <w:jc w:val="right"/>
        <w:rPr>
          <w:bCs/>
        </w:rPr>
      </w:pPr>
      <w:bookmarkStart w:id="0" w:name="_GoBack"/>
      <w:bookmarkEnd w:id="0"/>
      <w:proofErr w:type="gramStart"/>
      <w:r w:rsidRPr="00492BD7">
        <w:rPr>
          <w:bCs/>
        </w:rPr>
        <w:t>Reg.</w:t>
      </w:r>
      <w:r w:rsidR="00492BD7">
        <w:rPr>
          <w:bCs/>
        </w:rPr>
        <w:t xml:space="preserve"> </w:t>
      </w:r>
      <w:r w:rsidRPr="00492BD7">
        <w:rPr>
          <w:bCs/>
        </w:rPr>
        <w:t>No.</w:t>
      </w:r>
      <w:proofErr w:type="gramEnd"/>
      <w:r w:rsidRPr="00492BD7">
        <w:rPr>
          <w:bCs/>
        </w:rPr>
        <w:t xml:space="preserve"> ____________</w:t>
      </w:r>
    </w:p>
    <w:p w:rsidR="005D3355" w:rsidRPr="00E824B7" w:rsidRDefault="00A53353" w:rsidP="005D3355">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E22D22" w:rsidRDefault="00A53353" w:rsidP="00E22D22">
      <w:pPr>
        <w:jc w:val="center"/>
        <w:rPr>
          <w:b/>
          <w:sz w:val="28"/>
          <w:szCs w:val="28"/>
        </w:rPr>
      </w:pPr>
      <w:r>
        <w:rPr>
          <w:b/>
          <w:sz w:val="28"/>
          <w:szCs w:val="28"/>
        </w:rPr>
        <w:t>End Semester Examination – Nov</w:t>
      </w:r>
      <w:r w:rsidR="00492BD7">
        <w:rPr>
          <w:b/>
          <w:sz w:val="28"/>
          <w:szCs w:val="28"/>
        </w:rPr>
        <w:t xml:space="preserve"> </w:t>
      </w:r>
      <w:r w:rsidR="00E22D22">
        <w:rPr>
          <w:b/>
          <w:sz w:val="28"/>
          <w:szCs w:val="28"/>
        </w:rPr>
        <w:t>/</w:t>
      </w:r>
      <w:r w:rsidR="00492BD7">
        <w:rPr>
          <w:b/>
          <w:sz w:val="28"/>
          <w:szCs w:val="28"/>
        </w:rPr>
        <w:t xml:space="preserve"> </w:t>
      </w:r>
      <w:r>
        <w:rPr>
          <w:b/>
          <w:sz w:val="28"/>
          <w:szCs w:val="28"/>
        </w:rPr>
        <w:t>Dec</w:t>
      </w:r>
      <w:r w:rsidR="00E22D22">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6C67E1">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6C67E1">
        <w:tc>
          <w:tcPr>
            <w:tcW w:w="1616" w:type="dxa"/>
          </w:tcPr>
          <w:p w:rsidR="005527A4" w:rsidRPr="00AA3F2E" w:rsidRDefault="008B58C0" w:rsidP="006C67E1">
            <w:pPr>
              <w:pStyle w:val="Title"/>
              <w:jc w:val="left"/>
              <w:rPr>
                <w:b/>
              </w:rPr>
            </w:pPr>
            <w:r>
              <w:rPr>
                <w:b/>
              </w:rPr>
              <w:t xml:space="preserve">Code             :    </w:t>
            </w:r>
          </w:p>
        </w:tc>
        <w:tc>
          <w:tcPr>
            <w:tcW w:w="5863" w:type="dxa"/>
          </w:tcPr>
          <w:p w:rsidR="005527A4" w:rsidRPr="00AA3F2E" w:rsidRDefault="006C67E1" w:rsidP="00875196">
            <w:pPr>
              <w:pStyle w:val="Title"/>
              <w:jc w:val="left"/>
              <w:rPr>
                <w:b/>
              </w:rPr>
            </w:pPr>
            <w:r>
              <w:rPr>
                <w:b/>
              </w:rPr>
              <w:t>18MS3030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6C67E1">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06499" w:rsidRDefault="006C67E1" w:rsidP="00875196">
            <w:pPr>
              <w:pStyle w:val="Title"/>
              <w:jc w:val="left"/>
              <w:rPr>
                <w:b/>
                <w:color w:val="000000" w:themeColor="text1"/>
              </w:rPr>
            </w:pPr>
            <w:r w:rsidRPr="00A06499">
              <w:rPr>
                <w:b/>
                <w:color w:val="000000" w:themeColor="text1"/>
              </w:rPr>
              <w:t>CONSUMER BEHAVIOUR</w:t>
            </w:r>
          </w:p>
        </w:tc>
        <w:tc>
          <w:tcPr>
            <w:tcW w:w="1800" w:type="dxa"/>
          </w:tcPr>
          <w:p w:rsidR="005527A4" w:rsidRPr="00AA3F2E" w:rsidRDefault="005527A4" w:rsidP="00492BD7">
            <w:pPr>
              <w:pStyle w:val="Title"/>
              <w:jc w:val="left"/>
              <w:rPr>
                <w:b/>
              </w:rPr>
            </w:pPr>
            <w:r w:rsidRPr="00AA3F2E">
              <w:rPr>
                <w:b/>
              </w:rPr>
              <w:t xml:space="preserve">Max. </w:t>
            </w:r>
            <w:proofErr w:type="gramStart"/>
            <w:r w:rsidR="00492BD7">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9A2C30" w:rsidRPr="009A2C30" w:rsidRDefault="009A2C30"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9A2C30" w:rsidTr="008C7BA2">
        <w:trPr>
          <w:trHeight w:val="132"/>
        </w:trPr>
        <w:tc>
          <w:tcPr>
            <w:tcW w:w="810" w:type="dxa"/>
            <w:shd w:val="clear" w:color="auto" w:fill="auto"/>
          </w:tcPr>
          <w:p w:rsidR="008C7BA2" w:rsidRPr="009A2C30" w:rsidRDefault="008C7BA2" w:rsidP="008C7BA2">
            <w:pPr>
              <w:jc w:val="center"/>
              <w:rPr>
                <w:b/>
              </w:rPr>
            </w:pPr>
            <w:r w:rsidRPr="009A2C30">
              <w:rPr>
                <w:b/>
              </w:rPr>
              <w:t>Q. No.</w:t>
            </w:r>
          </w:p>
        </w:tc>
        <w:tc>
          <w:tcPr>
            <w:tcW w:w="840" w:type="dxa"/>
            <w:shd w:val="clear" w:color="auto" w:fill="auto"/>
          </w:tcPr>
          <w:p w:rsidR="008C7BA2" w:rsidRPr="009A2C30" w:rsidRDefault="008C7BA2" w:rsidP="008C7BA2">
            <w:pPr>
              <w:jc w:val="center"/>
              <w:rPr>
                <w:b/>
              </w:rPr>
            </w:pPr>
            <w:r w:rsidRPr="009A2C30">
              <w:rPr>
                <w:b/>
              </w:rPr>
              <w:t>Sub Div.</w:t>
            </w:r>
          </w:p>
        </w:tc>
        <w:tc>
          <w:tcPr>
            <w:tcW w:w="6810" w:type="dxa"/>
            <w:shd w:val="clear" w:color="auto" w:fill="auto"/>
          </w:tcPr>
          <w:p w:rsidR="008C7BA2" w:rsidRPr="009A2C30" w:rsidRDefault="008C7BA2" w:rsidP="00193F27">
            <w:pPr>
              <w:jc w:val="center"/>
              <w:rPr>
                <w:b/>
              </w:rPr>
            </w:pPr>
            <w:r w:rsidRPr="009A2C30">
              <w:rPr>
                <w:b/>
              </w:rPr>
              <w:t>Questions</w:t>
            </w:r>
          </w:p>
        </w:tc>
        <w:tc>
          <w:tcPr>
            <w:tcW w:w="1170" w:type="dxa"/>
            <w:shd w:val="clear" w:color="auto" w:fill="auto"/>
          </w:tcPr>
          <w:p w:rsidR="008C7BA2" w:rsidRPr="009A2C30" w:rsidRDefault="008C7BA2" w:rsidP="00193F27">
            <w:pPr>
              <w:rPr>
                <w:b/>
              </w:rPr>
            </w:pPr>
            <w:r w:rsidRPr="009A2C30">
              <w:rPr>
                <w:b/>
              </w:rPr>
              <w:t xml:space="preserve">Course </w:t>
            </w:r>
          </w:p>
          <w:p w:rsidR="008C7BA2" w:rsidRPr="009A2C30" w:rsidRDefault="008C7BA2" w:rsidP="00193F27">
            <w:pPr>
              <w:rPr>
                <w:b/>
              </w:rPr>
            </w:pPr>
            <w:r w:rsidRPr="009A2C30">
              <w:rPr>
                <w:b/>
              </w:rPr>
              <w:t>Outcome</w:t>
            </w:r>
          </w:p>
        </w:tc>
        <w:tc>
          <w:tcPr>
            <w:tcW w:w="950" w:type="dxa"/>
            <w:shd w:val="clear" w:color="auto" w:fill="auto"/>
          </w:tcPr>
          <w:p w:rsidR="008C7BA2" w:rsidRPr="009A2C30" w:rsidRDefault="008C7BA2" w:rsidP="00193F27">
            <w:pPr>
              <w:rPr>
                <w:b/>
              </w:rPr>
            </w:pPr>
            <w:r w:rsidRPr="009A2C30">
              <w:rPr>
                <w:b/>
              </w:rPr>
              <w:t>Marks</w:t>
            </w:r>
          </w:p>
        </w:tc>
      </w:tr>
      <w:tr w:rsidR="00A53353" w:rsidRPr="009A2C30" w:rsidTr="008C7BA2">
        <w:trPr>
          <w:trHeight w:val="90"/>
        </w:trPr>
        <w:tc>
          <w:tcPr>
            <w:tcW w:w="810" w:type="dxa"/>
            <w:shd w:val="clear" w:color="auto" w:fill="auto"/>
          </w:tcPr>
          <w:p w:rsidR="00A53353" w:rsidRPr="009A2C30" w:rsidRDefault="00A53353" w:rsidP="008C7BA2">
            <w:pPr>
              <w:jc w:val="center"/>
            </w:pPr>
            <w:r w:rsidRPr="009A2C30">
              <w:t>1.</w:t>
            </w: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F10BA5">
            <w:pPr>
              <w:jc w:val="both"/>
            </w:pPr>
            <w:r w:rsidRPr="009A2C30">
              <w:t>Describe Customer Life Cycle Management</w:t>
            </w:r>
            <w:r w:rsidR="00F10BA5" w:rsidRPr="009A2C30">
              <w:t>.</w:t>
            </w:r>
            <w:r w:rsidRPr="009A2C30">
              <w:t xml:space="preserve"> How does it influence Customer relationship in an organization?</w:t>
            </w:r>
          </w:p>
        </w:tc>
        <w:tc>
          <w:tcPr>
            <w:tcW w:w="1170" w:type="dxa"/>
            <w:shd w:val="clear" w:color="auto" w:fill="auto"/>
          </w:tcPr>
          <w:p w:rsidR="00A53353" w:rsidRPr="009A2C30" w:rsidRDefault="00A53353" w:rsidP="00181E48">
            <w:pPr>
              <w:jc w:val="center"/>
            </w:pPr>
            <w:r w:rsidRPr="009A2C30">
              <w:t>CO2</w:t>
            </w:r>
          </w:p>
        </w:tc>
        <w:tc>
          <w:tcPr>
            <w:tcW w:w="950" w:type="dxa"/>
            <w:shd w:val="clear" w:color="auto" w:fill="auto"/>
          </w:tcPr>
          <w:p w:rsidR="00A53353" w:rsidRPr="009A2C30" w:rsidRDefault="00A53353" w:rsidP="00181E48">
            <w:pPr>
              <w:jc w:val="center"/>
            </w:pPr>
            <w:r w:rsidRPr="009A2C30">
              <w:t>20</w:t>
            </w:r>
          </w:p>
        </w:tc>
      </w:tr>
      <w:tr w:rsidR="00A53353" w:rsidRPr="009A2C30" w:rsidTr="008C7BA2">
        <w:trPr>
          <w:trHeight w:val="90"/>
        </w:trPr>
        <w:tc>
          <w:tcPr>
            <w:tcW w:w="10580" w:type="dxa"/>
            <w:gridSpan w:val="5"/>
            <w:shd w:val="clear" w:color="auto" w:fill="auto"/>
          </w:tcPr>
          <w:p w:rsidR="00A53353" w:rsidRPr="009A2C30" w:rsidRDefault="00A53353" w:rsidP="008C7BA2">
            <w:pPr>
              <w:jc w:val="center"/>
              <w:rPr>
                <w:b/>
              </w:rPr>
            </w:pPr>
            <w:r w:rsidRPr="009A2C30">
              <w:rPr>
                <w:b/>
              </w:rPr>
              <w:t>(OR)</w:t>
            </w:r>
          </w:p>
        </w:tc>
      </w:tr>
      <w:tr w:rsidR="00A53353" w:rsidRPr="009A2C30" w:rsidTr="009A2C30">
        <w:trPr>
          <w:trHeight w:val="656"/>
        </w:trPr>
        <w:tc>
          <w:tcPr>
            <w:tcW w:w="810" w:type="dxa"/>
            <w:shd w:val="clear" w:color="auto" w:fill="auto"/>
          </w:tcPr>
          <w:p w:rsidR="00A53353" w:rsidRPr="009A2C30" w:rsidRDefault="00A53353" w:rsidP="008C7BA2">
            <w:pPr>
              <w:jc w:val="center"/>
            </w:pPr>
            <w:r w:rsidRPr="009A2C30">
              <w:t>2.</w:t>
            </w: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6C67E1">
            <w:pPr>
              <w:jc w:val="both"/>
            </w:pPr>
            <w:r w:rsidRPr="009A2C30">
              <w:t xml:space="preserve">What is Sales Force Automation? Why is it important for business? Explain the applications of </w:t>
            </w:r>
            <w:proofErr w:type="gramStart"/>
            <w:r w:rsidRPr="009A2C30">
              <w:t>Sales  Force</w:t>
            </w:r>
            <w:proofErr w:type="gramEnd"/>
            <w:r w:rsidRPr="009A2C30">
              <w:t xml:space="preserve"> Automation.</w:t>
            </w: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20</w:t>
            </w:r>
          </w:p>
        </w:tc>
      </w:tr>
      <w:tr w:rsidR="00A53353" w:rsidRPr="009A2C30" w:rsidTr="008C7BA2">
        <w:trPr>
          <w:trHeight w:val="90"/>
        </w:trPr>
        <w:tc>
          <w:tcPr>
            <w:tcW w:w="810" w:type="dxa"/>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6C67E1">
            <w:pPr>
              <w:jc w:val="both"/>
            </w:pPr>
          </w:p>
        </w:tc>
        <w:tc>
          <w:tcPr>
            <w:tcW w:w="1170" w:type="dxa"/>
            <w:shd w:val="clear" w:color="auto" w:fill="auto"/>
          </w:tcPr>
          <w:p w:rsidR="00A53353" w:rsidRPr="009A2C30" w:rsidRDefault="00A53353" w:rsidP="00193F27">
            <w:pPr>
              <w:jc w:val="center"/>
            </w:pPr>
          </w:p>
        </w:tc>
        <w:tc>
          <w:tcPr>
            <w:tcW w:w="950" w:type="dxa"/>
            <w:shd w:val="clear" w:color="auto" w:fill="auto"/>
          </w:tcPr>
          <w:p w:rsidR="00A53353" w:rsidRPr="009A2C30" w:rsidRDefault="00A53353" w:rsidP="00193F27">
            <w:pPr>
              <w:jc w:val="center"/>
            </w:pPr>
          </w:p>
        </w:tc>
      </w:tr>
      <w:tr w:rsidR="00A53353" w:rsidRPr="009A2C30" w:rsidTr="009A2C30">
        <w:trPr>
          <w:trHeight w:val="701"/>
        </w:trPr>
        <w:tc>
          <w:tcPr>
            <w:tcW w:w="810" w:type="dxa"/>
            <w:shd w:val="clear" w:color="auto" w:fill="auto"/>
          </w:tcPr>
          <w:p w:rsidR="00A53353" w:rsidRPr="009A2C30" w:rsidRDefault="00A53353" w:rsidP="008C7BA2">
            <w:pPr>
              <w:jc w:val="center"/>
            </w:pPr>
            <w:r w:rsidRPr="009A2C30">
              <w:t>3</w:t>
            </w: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6C67E1">
            <w:pPr>
              <w:jc w:val="both"/>
            </w:pPr>
            <w:r w:rsidRPr="009A2C30">
              <w:t>What are the major factors that help in retaining a customer? Discuss with suitable example.</w:t>
            </w: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20</w:t>
            </w:r>
          </w:p>
        </w:tc>
      </w:tr>
      <w:tr w:rsidR="00A53353" w:rsidRPr="009A2C30" w:rsidTr="008C7BA2">
        <w:trPr>
          <w:trHeight w:val="90"/>
        </w:trPr>
        <w:tc>
          <w:tcPr>
            <w:tcW w:w="10580" w:type="dxa"/>
            <w:gridSpan w:val="5"/>
            <w:shd w:val="clear" w:color="auto" w:fill="auto"/>
          </w:tcPr>
          <w:p w:rsidR="00A53353" w:rsidRPr="009A2C30" w:rsidRDefault="00A53353" w:rsidP="008C7BA2">
            <w:pPr>
              <w:jc w:val="center"/>
              <w:rPr>
                <w:b/>
              </w:rPr>
            </w:pPr>
            <w:r w:rsidRPr="009A2C30">
              <w:rPr>
                <w:b/>
              </w:rPr>
              <w:t>(OR)</w:t>
            </w:r>
          </w:p>
        </w:tc>
      </w:tr>
      <w:tr w:rsidR="00A53353" w:rsidRPr="009A2C30" w:rsidTr="009A2C30">
        <w:trPr>
          <w:trHeight w:val="674"/>
        </w:trPr>
        <w:tc>
          <w:tcPr>
            <w:tcW w:w="810" w:type="dxa"/>
            <w:vMerge w:val="restart"/>
            <w:shd w:val="clear" w:color="auto" w:fill="auto"/>
          </w:tcPr>
          <w:p w:rsidR="00A53353" w:rsidRPr="009A2C30" w:rsidRDefault="00A53353" w:rsidP="008C7BA2">
            <w:pPr>
              <w:jc w:val="center"/>
            </w:pPr>
            <w:r w:rsidRPr="009A2C30">
              <w:t>4.</w:t>
            </w:r>
          </w:p>
        </w:tc>
        <w:tc>
          <w:tcPr>
            <w:tcW w:w="840" w:type="dxa"/>
            <w:shd w:val="clear" w:color="auto" w:fill="auto"/>
          </w:tcPr>
          <w:p w:rsidR="00A53353" w:rsidRPr="009A2C30" w:rsidRDefault="00A53353" w:rsidP="008C7BA2">
            <w:pPr>
              <w:jc w:val="center"/>
            </w:pPr>
            <w:r w:rsidRPr="009A2C30">
              <w:t>a.</w:t>
            </w:r>
          </w:p>
        </w:tc>
        <w:tc>
          <w:tcPr>
            <w:tcW w:w="6810" w:type="dxa"/>
            <w:shd w:val="clear" w:color="auto" w:fill="auto"/>
          </w:tcPr>
          <w:p w:rsidR="00A53353" w:rsidRPr="009A2C30" w:rsidRDefault="00A53353" w:rsidP="006C67E1">
            <w:pPr>
              <w:jc w:val="both"/>
            </w:pPr>
            <w:r w:rsidRPr="009A2C30">
              <w:t>Write down the scenario of online shopping process with reference to purchase outcome.</w:t>
            </w:r>
          </w:p>
        </w:tc>
        <w:tc>
          <w:tcPr>
            <w:tcW w:w="1170" w:type="dxa"/>
            <w:shd w:val="clear" w:color="auto" w:fill="auto"/>
          </w:tcPr>
          <w:p w:rsidR="00A53353" w:rsidRPr="009A2C30" w:rsidRDefault="00A53353" w:rsidP="00193F27">
            <w:pPr>
              <w:jc w:val="center"/>
            </w:pPr>
            <w:r w:rsidRPr="009A2C30">
              <w:t>CO1</w:t>
            </w:r>
          </w:p>
        </w:tc>
        <w:tc>
          <w:tcPr>
            <w:tcW w:w="950" w:type="dxa"/>
            <w:shd w:val="clear" w:color="auto" w:fill="auto"/>
          </w:tcPr>
          <w:p w:rsidR="00A53353" w:rsidRPr="009A2C30" w:rsidRDefault="00A53353" w:rsidP="00193F27">
            <w:pPr>
              <w:jc w:val="center"/>
            </w:pPr>
            <w:r w:rsidRPr="009A2C30">
              <w:t>10</w:t>
            </w:r>
          </w:p>
        </w:tc>
      </w:tr>
      <w:tr w:rsidR="00A53353" w:rsidRPr="009A2C30" w:rsidTr="009A2C30">
        <w:trPr>
          <w:trHeight w:val="899"/>
        </w:trPr>
        <w:tc>
          <w:tcPr>
            <w:tcW w:w="810" w:type="dxa"/>
            <w:vMerge/>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r w:rsidRPr="009A2C30">
              <w:t>b.</w:t>
            </w:r>
          </w:p>
        </w:tc>
        <w:tc>
          <w:tcPr>
            <w:tcW w:w="6810" w:type="dxa"/>
            <w:shd w:val="clear" w:color="auto" w:fill="auto"/>
          </w:tcPr>
          <w:p w:rsidR="00A53353" w:rsidRPr="009A2C30" w:rsidRDefault="00A53353" w:rsidP="006C67E1">
            <w:pPr>
              <w:jc w:val="both"/>
            </w:pPr>
            <w:r w:rsidRPr="009A2C30">
              <w:t>Explain the concept of Compensatory and Non Compensatory Evaluation Strategies in the context of any product or service of your choice.</w:t>
            </w:r>
          </w:p>
        </w:tc>
        <w:tc>
          <w:tcPr>
            <w:tcW w:w="1170" w:type="dxa"/>
            <w:shd w:val="clear" w:color="auto" w:fill="auto"/>
          </w:tcPr>
          <w:p w:rsidR="00A53353" w:rsidRPr="009A2C30" w:rsidRDefault="00A53353" w:rsidP="00193F27">
            <w:pPr>
              <w:jc w:val="center"/>
            </w:pPr>
            <w:r w:rsidRPr="009A2C30">
              <w:t>CO1</w:t>
            </w:r>
          </w:p>
        </w:tc>
        <w:tc>
          <w:tcPr>
            <w:tcW w:w="950" w:type="dxa"/>
            <w:shd w:val="clear" w:color="auto" w:fill="auto"/>
          </w:tcPr>
          <w:p w:rsidR="00A53353" w:rsidRPr="009A2C30" w:rsidRDefault="00A53353" w:rsidP="00193F27">
            <w:pPr>
              <w:jc w:val="center"/>
            </w:pPr>
            <w:r w:rsidRPr="009A2C30">
              <w:t>10</w:t>
            </w:r>
          </w:p>
        </w:tc>
      </w:tr>
      <w:tr w:rsidR="00A53353" w:rsidRPr="009A2C30" w:rsidTr="008C7BA2">
        <w:trPr>
          <w:trHeight w:val="90"/>
        </w:trPr>
        <w:tc>
          <w:tcPr>
            <w:tcW w:w="810" w:type="dxa"/>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6C67E1">
            <w:pPr>
              <w:jc w:val="both"/>
            </w:pPr>
          </w:p>
        </w:tc>
        <w:tc>
          <w:tcPr>
            <w:tcW w:w="1170" w:type="dxa"/>
            <w:shd w:val="clear" w:color="auto" w:fill="auto"/>
          </w:tcPr>
          <w:p w:rsidR="00A53353" w:rsidRPr="009A2C30" w:rsidRDefault="00A53353" w:rsidP="00193F27">
            <w:pPr>
              <w:jc w:val="center"/>
            </w:pPr>
          </w:p>
        </w:tc>
        <w:tc>
          <w:tcPr>
            <w:tcW w:w="950" w:type="dxa"/>
            <w:shd w:val="clear" w:color="auto" w:fill="auto"/>
          </w:tcPr>
          <w:p w:rsidR="00A53353" w:rsidRPr="009A2C30" w:rsidRDefault="00A53353" w:rsidP="00193F27">
            <w:pPr>
              <w:jc w:val="center"/>
            </w:pPr>
          </w:p>
        </w:tc>
      </w:tr>
      <w:tr w:rsidR="00A53353" w:rsidRPr="009A2C30" w:rsidTr="00C10C7D">
        <w:trPr>
          <w:trHeight w:val="683"/>
        </w:trPr>
        <w:tc>
          <w:tcPr>
            <w:tcW w:w="810" w:type="dxa"/>
            <w:vMerge w:val="restart"/>
            <w:shd w:val="clear" w:color="auto" w:fill="auto"/>
          </w:tcPr>
          <w:p w:rsidR="00A53353" w:rsidRPr="009A2C30" w:rsidRDefault="00A53353" w:rsidP="008C7BA2">
            <w:pPr>
              <w:jc w:val="center"/>
            </w:pPr>
            <w:r w:rsidRPr="009A2C30">
              <w:t>5.</w:t>
            </w:r>
          </w:p>
        </w:tc>
        <w:tc>
          <w:tcPr>
            <w:tcW w:w="840" w:type="dxa"/>
            <w:shd w:val="clear" w:color="auto" w:fill="auto"/>
          </w:tcPr>
          <w:p w:rsidR="00A53353" w:rsidRPr="009A2C30" w:rsidRDefault="00A53353" w:rsidP="008C7BA2">
            <w:pPr>
              <w:jc w:val="center"/>
            </w:pPr>
            <w:r w:rsidRPr="009A2C30">
              <w:t>a.</w:t>
            </w:r>
          </w:p>
        </w:tc>
        <w:tc>
          <w:tcPr>
            <w:tcW w:w="6810" w:type="dxa"/>
            <w:shd w:val="clear" w:color="auto" w:fill="auto"/>
          </w:tcPr>
          <w:p w:rsidR="00A53353" w:rsidRPr="009A2C30" w:rsidRDefault="00A53353" w:rsidP="006C67E1">
            <w:pPr>
              <w:jc w:val="both"/>
            </w:pPr>
            <w:r w:rsidRPr="009A2C30">
              <w:t xml:space="preserve">What types of information are sought by buyers during the search process? </w:t>
            </w:r>
            <w:r w:rsidR="00C10C7D" w:rsidRPr="009A2C30">
              <w:t xml:space="preserve"> </w:t>
            </w:r>
            <w:r w:rsidRPr="009A2C30">
              <w:t xml:space="preserve">How </w:t>
            </w:r>
            <w:proofErr w:type="spellStart"/>
            <w:r w:rsidRPr="009A2C30">
              <w:t>influencial</w:t>
            </w:r>
            <w:proofErr w:type="spellEnd"/>
            <w:r w:rsidRPr="009A2C30">
              <w:t xml:space="preserve"> are these sources?</w:t>
            </w:r>
          </w:p>
        </w:tc>
        <w:tc>
          <w:tcPr>
            <w:tcW w:w="1170" w:type="dxa"/>
            <w:shd w:val="clear" w:color="auto" w:fill="auto"/>
          </w:tcPr>
          <w:p w:rsidR="00A53353" w:rsidRPr="009A2C30" w:rsidRDefault="00A53353" w:rsidP="00193F27">
            <w:pPr>
              <w:jc w:val="center"/>
            </w:pPr>
            <w:r w:rsidRPr="009A2C30">
              <w:t>CO2</w:t>
            </w:r>
          </w:p>
        </w:tc>
        <w:tc>
          <w:tcPr>
            <w:tcW w:w="950" w:type="dxa"/>
            <w:shd w:val="clear" w:color="auto" w:fill="auto"/>
          </w:tcPr>
          <w:p w:rsidR="00A53353" w:rsidRPr="009A2C30" w:rsidRDefault="00A53353" w:rsidP="00193F27">
            <w:pPr>
              <w:jc w:val="center"/>
            </w:pPr>
            <w:r w:rsidRPr="009A2C30">
              <w:t>10</w:t>
            </w:r>
          </w:p>
        </w:tc>
      </w:tr>
      <w:tr w:rsidR="00A53353" w:rsidRPr="009A2C30" w:rsidTr="008C7BA2">
        <w:trPr>
          <w:trHeight w:val="90"/>
        </w:trPr>
        <w:tc>
          <w:tcPr>
            <w:tcW w:w="810" w:type="dxa"/>
            <w:vMerge/>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r w:rsidRPr="009A2C30">
              <w:t>b.</w:t>
            </w:r>
          </w:p>
        </w:tc>
        <w:tc>
          <w:tcPr>
            <w:tcW w:w="6810" w:type="dxa"/>
            <w:shd w:val="clear" w:color="auto" w:fill="auto"/>
          </w:tcPr>
          <w:p w:rsidR="00A53353" w:rsidRPr="009A2C30" w:rsidRDefault="00A53353" w:rsidP="006C67E1">
            <w:pPr>
              <w:jc w:val="both"/>
            </w:pPr>
            <w:r w:rsidRPr="009A2C30">
              <w:t>Describe in detail the factors influencing consumer decision making process.</w:t>
            </w: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10</w:t>
            </w:r>
          </w:p>
        </w:tc>
      </w:tr>
      <w:tr w:rsidR="00A53353" w:rsidRPr="009A2C30" w:rsidTr="008C7BA2">
        <w:trPr>
          <w:trHeight w:val="90"/>
        </w:trPr>
        <w:tc>
          <w:tcPr>
            <w:tcW w:w="10580" w:type="dxa"/>
            <w:gridSpan w:val="5"/>
            <w:shd w:val="clear" w:color="auto" w:fill="auto"/>
          </w:tcPr>
          <w:p w:rsidR="00A53353" w:rsidRPr="009A2C30" w:rsidRDefault="00A53353" w:rsidP="008C7BA2">
            <w:pPr>
              <w:jc w:val="center"/>
              <w:rPr>
                <w:b/>
              </w:rPr>
            </w:pPr>
            <w:r w:rsidRPr="009A2C30">
              <w:rPr>
                <w:b/>
              </w:rPr>
              <w:t>(OR)</w:t>
            </w:r>
          </w:p>
        </w:tc>
      </w:tr>
      <w:tr w:rsidR="00A53353" w:rsidRPr="009A2C30" w:rsidTr="00C10C7D">
        <w:trPr>
          <w:trHeight w:val="899"/>
        </w:trPr>
        <w:tc>
          <w:tcPr>
            <w:tcW w:w="810" w:type="dxa"/>
            <w:vMerge w:val="restart"/>
            <w:shd w:val="clear" w:color="auto" w:fill="auto"/>
          </w:tcPr>
          <w:p w:rsidR="00A53353" w:rsidRPr="009A2C30" w:rsidRDefault="00A53353" w:rsidP="008C7BA2">
            <w:pPr>
              <w:jc w:val="center"/>
            </w:pPr>
            <w:r w:rsidRPr="009A2C30">
              <w:t>6.</w:t>
            </w:r>
          </w:p>
        </w:tc>
        <w:tc>
          <w:tcPr>
            <w:tcW w:w="840" w:type="dxa"/>
            <w:shd w:val="clear" w:color="auto" w:fill="auto"/>
          </w:tcPr>
          <w:p w:rsidR="00A53353" w:rsidRPr="009A2C30" w:rsidRDefault="00A53353" w:rsidP="008C7BA2">
            <w:pPr>
              <w:jc w:val="center"/>
            </w:pPr>
            <w:r w:rsidRPr="009A2C30">
              <w:t>a.</w:t>
            </w:r>
          </w:p>
        </w:tc>
        <w:tc>
          <w:tcPr>
            <w:tcW w:w="6810" w:type="dxa"/>
            <w:shd w:val="clear" w:color="auto" w:fill="auto"/>
          </w:tcPr>
          <w:p w:rsidR="00A53353" w:rsidRPr="009A2C30" w:rsidRDefault="00A53353" w:rsidP="006C67E1">
            <w:pPr>
              <w:jc w:val="both"/>
            </w:pPr>
            <w:r w:rsidRPr="009A2C30">
              <w:t>‘Post purchase behaviour is the reaction of the consumer’. Explain the post purchase consumer decision making process with suitable example.</w:t>
            </w: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10</w:t>
            </w:r>
          </w:p>
        </w:tc>
      </w:tr>
      <w:tr w:rsidR="00A53353" w:rsidRPr="009A2C30" w:rsidTr="008C7BA2">
        <w:trPr>
          <w:trHeight w:val="90"/>
        </w:trPr>
        <w:tc>
          <w:tcPr>
            <w:tcW w:w="810" w:type="dxa"/>
            <w:vMerge/>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r w:rsidRPr="009A2C30">
              <w:t>b.</w:t>
            </w:r>
          </w:p>
        </w:tc>
        <w:tc>
          <w:tcPr>
            <w:tcW w:w="6810" w:type="dxa"/>
            <w:shd w:val="clear" w:color="auto" w:fill="auto"/>
          </w:tcPr>
          <w:p w:rsidR="00A53353" w:rsidRPr="009A2C30" w:rsidRDefault="00A53353" w:rsidP="00181E48">
            <w:pPr>
              <w:jc w:val="both"/>
            </w:pPr>
            <w:r w:rsidRPr="009A2C30">
              <w:t>Relate one of your experiences where post purchases outcomes significantly influenced your future purchase behavior.</w:t>
            </w:r>
          </w:p>
        </w:tc>
        <w:tc>
          <w:tcPr>
            <w:tcW w:w="1170" w:type="dxa"/>
            <w:shd w:val="clear" w:color="auto" w:fill="auto"/>
          </w:tcPr>
          <w:p w:rsidR="00A53353" w:rsidRPr="009A2C30" w:rsidRDefault="00A53353" w:rsidP="00181E48">
            <w:pPr>
              <w:jc w:val="center"/>
            </w:pPr>
            <w:r w:rsidRPr="009A2C30">
              <w:t>CO1</w:t>
            </w:r>
          </w:p>
        </w:tc>
        <w:tc>
          <w:tcPr>
            <w:tcW w:w="950" w:type="dxa"/>
            <w:shd w:val="clear" w:color="auto" w:fill="auto"/>
          </w:tcPr>
          <w:p w:rsidR="00A53353" w:rsidRPr="009A2C30" w:rsidRDefault="00A53353" w:rsidP="00181E48">
            <w:pPr>
              <w:jc w:val="center"/>
            </w:pPr>
            <w:r w:rsidRPr="009A2C30">
              <w:t>10</w:t>
            </w:r>
          </w:p>
        </w:tc>
      </w:tr>
      <w:tr w:rsidR="00A53353" w:rsidRPr="009A2C30" w:rsidTr="008C7BA2">
        <w:trPr>
          <w:trHeight w:val="90"/>
        </w:trPr>
        <w:tc>
          <w:tcPr>
            <w:tcW w:w="810" w:type="dxa"/>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193F27"/>
        </w:tc>
        <w:tc>
          <w:tcPr>
            <w:tcW w:w="1170" w:type="dxa"/>
            <w:shd w:val="clear" w:color="auto" w:fill="auto"/>
          </w:tcPr>
          <w:p w:rsidR="00A53353" w:rsidRPr="009A2C30" w:rsidRDefault="00A53353" w:rsidP="00193F27">
            <w:pPr>
              <w:jc w:val="center"/>
            </w:pPr>
          </w:p>
        </w:tc>
        <w:tc>
          <w:tcPr>
            <w:tcW w:w="950" w:type="dxa"/>
            <w:shd w:val="clear" w:color="auto" w:fill="auto"/>
          </w:tcPr>
          <w:p w:rsidR="00A53353" w:rsidRPr="009A2C30" w:rsidRDefault="00A53353" w:rsidP="00193F27">
            <w:pPr>
              <w:jc w:val="center"/>
            </w:pPr>
          </w:p>
        </w:tc>
      </w:tr>
      <w:tr w:rsidR="00A53353" w:rsidRPr="009A2C30" w:rsidTr="00C10C7D">
        <w:trPr>
          <w:trHeight w:val="1196"/>
        </w:trPr>
        <w:tc>
          <w:tcPr>
            <w:tcW w:w="810" w:type="dxa"/>
            <w:shd w:val="clear" w:color="auto" w:fill="auto"/>
          </w:tcPr>
          <w:p w:rsidR="00A53353" w:rsidRPr="009A2C30" w:rsidRDefault="00A53353" w:rsidP="008C7BA2">
            <w:pPr>
              <w:jc w:val="center"/>
            </w:pPr>
            <w:r w:rsidRPr="009A2C30">
              <w:t>7.</w:t>
            </w: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6C67E1">
            <w:pPr>
              <w:jc w:val="both"/>
            </w:pPr>
            <w:r w:rsidRPr="009A2C30">
              <w:t xml:space="preserve">A marketer in cosmetics industry once </w:t>
            </w:r>
            <w:proofErr w:type="gramStart"/>
            <w:r w:rsidRPr="009A2C30">
              <w:t>remarked :</w:t>
            </w:r>
            <w:proofErr w:type="gramEnd"/>
            <w:r w:rsidRPr="009A2C30">
              <w:t xml:space="preserve"> “ In factory we make cosmet</w:t>
            </w:r>
            <w:r w:rsidR="00F10BA5" w:rsidRPr="009A2C30">
              <w:t>ics;  in drugstore we sell hope</w:t>
            </w:r>
            <w:r w:rsidRPr="009A2C30">
              <w:t>”</w:t>
            </w:r>
            <w:r w:rsidR="00F10BA5" w:rsidRPr="009A2C30">
              <w:t>.</w:t>
            </w:r>
            <w:r w:rsidRPr="009A2C30">
              <w:t xml:space="preserve"> How does this relate to marketing concept and the need for marketers to understand consumer behavior</w:t>
            </w:r>
            <w:r w:rsidR="00F10BA5" w:rsidRPr="009A2C30">
              <w:t>?</w:t>
            </w: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20</w:t>
            </w:r>
          </w:p>
        </w:tc>
      </w:tr>
      <w:tr w:rsidR="00A53353" w:rsidRPr="009A2C30" w:rsidTr="008C7BA2">
        <w:trPr>
          <w:trHeight w:val="42"/>
        </w:trPr>
        <w:tc>
          <w:tcPr>
            <w:tcW w:w="10580" w:type="dxa"/>
            <w:gridSpan w:val="5"/>
            <w:shd w:val="clear" w:color="auto" w:fill="auto"/>
          </w:tcPr>
          <w:p w:rsidR="00A53353" w:rsidRPr="009A2C30" w:rsidRDefault="00A53353" w:rsidP="008C7BA2">
            <w:pPr>
              <w:jc w:val="center"/>
              <w:rPr>
                <w:b/>
              </w:rPr>
            </w:pPr>
            <w:r w:rsidRPr="009A2C30">
              <w:rPr>
                <w:b/>
              </w:rPr>
              <w:t>(OR)</w:t>
            </w:r>
          </w:p>
        </w:tc>
      </w:tr>
      <w:tr w:rsidR="009A2C30" w:rsidRPr="009A2C30" w:rsidTr="00C10C7D">
        <w:trPr>
          <w:trHeight w:val="701"/>
        </w:trPr>
        <w:tc>
          <w:tcPr>
            <w:tcW w:w="810" w:type="dxa"/>
            <w:vMerge w:val="restart"/>
            <w:shd w:val="clear" w:color="auto" w:fill="auto"/>
          </w:tcPr>
          <w:p w:rsidR="009A2C30" w:rsidRPr="009A2C30" w:rsidRDefault="009A2C30" w:rsidP="008C7BA2">
            <w:pPr>
              <w:jc w:val="center"/>
            </w:pPr>
            <w:r w:rsidRPr="009A2C30">
              <w:t>8.</w:t>
            </w:r>
          </w:p>
        </w:tc>
        <w:tc>
          <w:tcPr>
            <w:tcW w:w="840" w:type="dxa"/>
            <w:shd w:val="clear" w:color="auto" w:fill="auto"/>
          </w:tcPr>
          <w:p w:rsidR="009A2C30" w:rsidRPr="009A2C30" w:rsidRDefault="009A2C30" w:rsidP="008C7BA2">
            <w:pPr>
              <w:jc w:val="center"/>
            </w:pPr>
            <w:r w:rsidRPr="009A2C30">
              <w:t>a.</w:t>
            </w:r>
          </w:p>
        </w:tc>
        <w:tc>
          <w:tcPr>
            <w:tcW w:w="6810" w:type="dxa"/>
            <w:shd w:val="clear" w:color="auto" w:fill="auto"/>
          </w:tcPr>
          <w:p w:rsidR="009A2C30" w:rsidRPr="009A2C30" w:rsidRDefault="009A2C30" w:rsidP="006C67E1">
            <w:pPr>
              <w:jc w:val="both"/>
            </w:pPr>
            <w:proofErr w:type="gramStart"/>
            <w:r w:rsidRPr="009A2C30">
              <w:t>Illustrate  the</w:t>
            </w:r>
            <w:proofErr w:type="gramEnd"/>
            <w:r w:rsidRPr="009A2C30">
              <w:t xml:space="preserve"> relationship between consumer beliefs, consumer attitude, consumer intentions towards consumer behavior.</w:t>
            </w:r>
          </w:p>
        </w:tc>
        <w:tc>
          <w:tcPr>
            <w:tcW w:w="1170" w:type="dxa"/>
            <w:shd w:val="clear" w:color="auto" w:fill="auto"/>
          </w:tcPr>
          <w:p w:rsidR="009A2C30" w:rsidRPr="009A2C30" w:rsidRDefault="009A2C30" w:rsidP="00193F27">
            <w:pPr>
              <w:jc w:val="center"/>
            </w:pPr>
            <w:r w:rsidRPr="009A2C30">
              <w:t>CO3</w:t>
            </w:r>
          </w:p>
        </w:tc>
        <w:tc>
          <w:tcPr>
            <w:tcW w:w="950" w:type="dxa"/>
            <w:shd w:val="clear" w:color="auto" w:fill="auto"/>
          </w:tcPr>
          <w:p w:rsidR="009A2C30" w:rsidRPr="009A2C30" w:rsidRDefault="009A2C30" w:rsidP="00193F27">
            <w:pPr>
              <w:jc w:val="center"/>
            </w:pPr>
            <w:r w:rsidRPr="009A2C30">
              <w:t>10</w:t>
            </w:r>
          </w:p>
        </w:tc>
      </w:tr>
      <w:tr w:rsidR="009A2C30" w:rsidRPr="009A2C30" w:rsidTr="008C7BA2">
        <w:trPr>
          <w:trHeight w:val="42"/>
        </w:trPr>
        <w:tc>
          <w:tcPr>
            <w:tcW w:w="810" w:type="dxa"/>
            <w:vMerge/>
            <w:shd w:val="clear" w:color="auto" w:fill="auto"/>
          </w:tcPr>
          <w:p w:rsidR="009A2C30" w:rsidRPr="009A2C30" w:rsidRDefault="009A2C30" w:rsidP="008C7BA2">
            <w:pPr>
              <w:jc w:val="center"/>
            </w:pPr>
          </w:p>
        </w:tc>
        <w:tc>
          <w:tcPr>
            <w:tcW w:w="840" w:type="dxa"/>
            <w:shd w:val="clear" w:color="auto" w:fill="auto"/>
          </w:tcPr>
          <w:p w:rsidR="009A2C30" w:rsidRPr="009A2C30" w:rsidRDefault="009A2C30" w:rsidP="008C7BA2">
            <w:pPr>
              <w:jc w:val="center"/>
            </w:pPr>
            <w:r w:rsidRPr="009A2C30">
              <w:t>b.</w:t>
            </w:r>
          </w:p>
        </w:tc>
        <w:tc>
          <w:tcPr>
            <w:tcW w:w="6810" w:type="dxa"/>
            <w:shd w:val="clear" w:color="auto" w:fill="auto"/>
          </w:tcPr>
          <w:p w:rsidR="009A2C30" w:rsidRPr="009A2C30" w:rsidRDefault="009A2C30" w:rsidP="006C67E1">
            <w:pPr>
              <w:jc w:val="both"/>
            </w:pPr>
            <w:r w:rsidRPr="009A2C30">
              <w:t>Family life cycle concept attempts to explain consumer behavior patterns of individuals as they age, marry, have children and retire. With this context explain the stages involved in Family life cycle and discuss the factors influencing Family decision making.</w:t>
            </w:r>
          </w:p>
        </w:tc>
        <w:tc>
          <w:tcPr>
            <w:tcW w:w="1170" w:type="dxa"/>
            <w:shd w:val="clear" w:color="auto" w:fill="auto"/>
          </w:tcPr>
          <w:p w:rsidR="009A2C30" w:rsidRPr="009A2C30" w:rsidRDefault="009A2C30" w:rsidP="00193F27">
            <w:pPr>
              <w:jc w:val="center"/>
            </w:pPr>
            <w:r w:rsidRPr="009A2C30">
              <w:t>CO3</w:t>
            </w:r>
          </w:p>
        </w:tc>
        <w:tc>
          <w:tcPr>
            <w:tcW w:w="950" w:type="dxa"/>
            <w:shd w:val="clear" w:color="auto" w:fill="auto"/>
          </w:tcPr>
          <w:p w:rsidR="009A2C30" w:rsidRPr="009A2C30" w:rsidRDefault="009A2C30" w:rsidP="00193F27">
            <w:pPr>
              <w:jc w:val="center"/>
            </w:pPr>
            <w:r w:rsidRPr="009A2C30">
              <w:t>10</w:t>
            </w:r>
          </w:p>
        </w:tc>
      </w:tr>
      <w:tr w:rsidR="00A53353" w:rsidRPr="009A2C30" w:rsidTr="008C7BA2">
        <w:trPr>
          <w:trHeight w:val="42"/>
        </w:trPr>
        <w:tc>
          <w:tcPr>
            <w:tcW w:w="1650" w:type="dxa"/>
            <w:gridSpan w:val="2"/>
            <w:shd w:val="clear" w:color="auto" w:fill="auto"/>
          </w:tcPr>
          <w:p w:rsidR="00A53353" w:rsidRPr="009A2C30" w:rsidRDefault="00A53353" w:rsidP="008C7BA2">
            <w:pPr>
              <w:jc w:val="center"/>
            </w:pPr>
          </w:p>
        </w:tc>
        <w:tc>
          <w:tcPr>
            <w:tcW w:w="6810" w:type="dxa"/>
            <w:shd w:val="clear" w:color="auto" w:fill="auto"/>
          </w:tcPr>
          <w:p w:rsidR="002031B1" w:rsidRPr="009A2C30" w:rsidRDefault="002031B1" w:rsidP="00193F27">
            <w:pPr>
              <w:rPr>
                <w:b/>
                <w:u w:val="single"/>
              </w:rPr>
            </w:pPr>
          </w:p>
          <w:p w:rsidR="00A53353" w:rsidRPr="009A2C30" w:rsidRDefault="00A53353" w:rsidP="00193F27">
            <w:pPr>
              <w:rPr>
                <w:u w:val="single"/>
              </w:rPr>
            </w:pPr>
            <w:r w:rsidRPr="009A2C30">
              <w:rPr>
                <w:b/>
                <w:u w:val="single"/>
              </w:rPr>
              <w:t>Compulsory</w:t>
            </w:r>
            <w:r w:rsidRPr="009A2C30">
              <w:rPr>
                <w:u w:val="single"/>
              </w:rPr>
              <w:t>:</w:t>
            </w:r>
          </w:p>
          <w:p w:rsidR="002031B1" w:rsidRPr="009A2C30" w:rsidRDefault="002031B1" w:rsidP="00193F27">
            <w:pPr>
              <w:rPr>
                <w:u w:val="single"/>
              </w:rPr>
            </w:pPr>
          </w:p>
        </w:tc>
        <w:tc>
          <w:tcPr>
            <w:tcW w:w="1170" w:type="dxa"/>
            <w:shd w:val="clear" w:color="auto" w:fill="auto"/>
          </w:tcPr>
          <w:p w:rsidR="00A53353" w:rsidRPr="009A2C30" w:rsidRDefault="00A53353" w:rsidP="00193F27">
            <w:pPr>
              <w:jc w:val="center"/>
            </w:pPr>
          </w:p>
        </w:tc>
        <w:tc>
          <w:tcPr>
            <w:tcW w:w="950" w:type="dxa"/>
            <w:shd w:val="clear" w:color="auto" w:fill="auto"/>
          </w:tcPr>
          <w:p w:rsidR="00A53353" w:rsidRPr="009A2C30" w:rsidRDefault="00A53353" w:rsidP="00193F27">
            <w:pPr>
              <w:jc w:val="center"/>
            </w:pPr>
          </w:p>
        </w:tc>
      </w:tr>
      <w:tr w:rsidR="00A53353" w:rsidRPr="009A2C30" w:rsidTr="008C7BA2">
        <w:trPr>
          <w:trHeight w:val="42"/>
        </w:trPr>
        <w:tc>
          <w:tcPr>
            <w:tcW w:w="810" w:type="dxa"/>
            <w:vMerge w:val="restart"/>
            <w:shd w:val="clear" w:color="auto" w:fill="auto"/>
          </w:tcPr>
          <w:p w:rsidR="00A53353" w:rsidRPr="009A2C30" w:rsidRDefault="00A53353" w:rsidP="008C7BA2">
            <w:pPr>
              <w:jc w:val="center"/>
            </w:pPr>
            <w:r w:rsidRPr="009A2C30">
              <w:t>9.</w:t>
            </w:r>
          </w:p>
        </w:tc>
        <w:tc>
          <w:tcPr>
            <w:tcW w:w="840" w:type="dxa"/>
            <w:shd w:val="clear" w:color="auto" w:fill="auto"/>
          </w:tcPr>
          <w:p w:rsidR="00A53353" w:rsidRPr="009A2C30" w:rsidRDefault="00A53353" w:rsidP="008C7BA2">
            <w:pPr>
              <w:jc w:val="center"/>
            </w:pPr>
          </w:p>
        </w:tc>
        <w:tc>
          <w:tcPr>
            <w:tcW w:w="6810" w:type="dxa"/>
            <w:shd w:val="clear" w:color="auto" w:fill="auto"/>
          </w:tcPr>
          <w:p w:rsidR="00A53353" w:rsidRPr="009A2C30" w:rsidRDefault="00A53353" w:rsidP="006C67E1">
            <w:pPr>
              <w:jc w:val="both"/>
            </w:pPr>
            <w:r w:rsidRPr="009A2C30">
              <w:t>Metropolitan life is the top insurance company in the market share and consumer awareness in seven Hispanic markets in the United States. The Company discovered Hispanics by accident when it was looking for overseas markets. MET Life was looking for other countries but found a country within a country, called Hispanic America. Comprised of millions of people.</w:t>
            </w:r>
          </w:p>
          <w:p w:rsidR="00A53353" w:rsidRPr="009A2C30" w:rsidRDefault="00A53353" w:rsidP="006C67E1">
            <w:pPr>
              <w:jc w:val="both"/>
            </w:pPr>
            <w:r w:rsidRPr="009A2C30">
              <w:t>The company’s experience with Hispanic customers changed the way senior management looked at the United States and started them thinking about marketing to different groups. Asian Americans stood as the next undiscovered market. Metropolitan Life already had 300 Asian salespeople, and the company’s top sales officers, in Los Angeles and Houston, were headed by Asians.</w:t>
            </w:r>
          </w:p>
          <w:p w:rsidR="00A53353" w:rsidRPr="009A2C30" w:rsidRDefault="00A53353" w:rsidP="006C67E1">
            <w:pPr>
              <w:jc w:val="both"/>
            </w:pPr>
            <w:r w:rsidRPr="009A2C30">
              <w:t>Life Insurance sales people expect that about 15% of their customers will let their insurance lapse in an average year. Asian customers have a lapse rate of between 5 and 10 percent. And Asian families routinely save as much as one – fifth of their income</w:t>
            </w:r>
            <w:r w:rsidR="00F10BA5" w:rsidRPr="009A2C30">
              <w:t>.</w:t>
            </w:r>
          </w:p>
          <w:p w:rsidR="002031B1" w:rsidRPr="009A2C30" w:rsidRDefault="002031B1" w:rsidP="006C67E1">
            <w:pPr>
              <w:jc w:val="both"/>
            </w:pPr>
          </w:p>
        </w:tc>
        <w:tc>
          <w:tcPr>
            <w:tcW w:w="1170" w:type="dxa"/>
            <w:shd w:val="clear" w:color="auto" w:fill="auto"/>
          </w:tcPr>
          <w:p w:rsidR="00A53353" w:rsidRPr="009A2C30" w:rsidRDefault="00A53353" w:rsidP="00193F27">
            <w:pPr>
              <w:jc w:val="center"/>
            </w:pPr>
          </w:p>
        </w:tc>
        <w:tc>
          <w:tcPr>
            <w:tcW w:w="950" w:type="dxa"/>
            <w:shd w:val="clear" w:color="auto" w:fill="auto"/>
          </w:tcPr>
          <w:p w:rsidR="00A53353" w:rsidRPr="009A2C30" w:rsidRDefault="00A53353" w:rsidP="00193F27">
            <w:pPr>
              <w:jc w:val="center"/>
            </w:pPr>
          </w:p>
        </w:tc>
      </w:tr>
      <w:tr w:rsidR="00A53353" w:rsidRPr="009A2C30" w:rsidTr="008C7BA2">
        <w:trPr>
          <w:trHeight w:val="42"/>
        </w:trPr>
        <w:tc>
          <w:tcPr>
            <w:tcW w:w="810" w:type="dxa"/>
            <w:vMerge/>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r w:rsidRPr="009A2C30">
              <w:t>a.</w:t>
            </w:r>
          </w:p>
        </w:tc>
        <w:tc>
          <w:tcPr>
            <w:tcW w:w="6810" w:type="dxa"/>
            <w:shd w:val="clear" w:color="auto" w:fill="auto"/>
          </w:tcPr>
          <w:p w:rsidR="00A53353" w:rsidRPr="009A2C30" w:rsidRDefault="00A53353" w:rsidP="006C67E1">
            <w:pPr>
              <w:jc w:val="both"/>
            </w:pPr>
            <w:r w:rsidRPr="009A2C30">
              <w:t>Based on Metropolitan Life’s success, what general guidelines are suggested for subcultural marketing by other companies?</w:t>
            </w:r>
          </w:p>
          <w:p w:rsidR="002031B1" w:rsidRPr="009A2C30" w:rsidRDefault="002031B1" w:rsidP="006C67E1">
            <w:pPr>
              <w:jc w:val="both"/>
            </w:pP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10</w:t>
            </w:r>
          </w:p>
        </w:tc>
      </w:tr>
      <w:tr w:rsidR="00A53353" w:rsidRPr="009A2C30" w:rsidTr="008C7BA2">
        <w:trPr>
          <w:trHeight w:val="42"/>
        </w:trPr>
        <w:tc>
          <w:tcPr>
            <w:tcW w:w="810" w:type="dxa"/>
            <w:vMerge/>
            <w:shd w:val="clear" w:color="auto" w:fill="auto"/>
          </w:tcPr>
          <w:p w:rsidR="00A53353" w:rsidRPr="009A2C30" w:rsidRDefault="00A53353" w:rsidP="008C7BA2">
            <w:pPr>
              <w:jc w:val="center"/>
            </w:pPr>
          </w:p>
        </w:tc>
        <w:tc>
          <w:tcPr>
            <w:tcW w:w="840" w:type="dxa"/>
            <w:shd w:val="clear" w:color="auto" w:fill="auto"/>
          </w:tcPr>
          <w:p w:rsidR="00A53353" w:rsidRPr="009A2C30" w:rsidRDefault="00A53353" w:rsidP="008C7BA2">
            <w:pPr>
              <w:jc w:val="center"/>
            </w:pPr>
            <w:r w:rsidRPr="009A2C30">
              <w:t>b.</w:t>
            </w:r>
          </w:p>
        </w:tc>
        <w:tc>
          <w:tcPr>
            <w:tcW w:w="6810" w:type="dxa"/>
            <w:shd w:val="clear" w:color="auto" w:fill="auto"/>
          </w:tcPr>
          <w:p w:rsidR="00A53353" w:rsidRPr="009A2C30" w:rsidRDefault="00A53353" w:rsidP="006C67E1">
            <w:pPr>
              <w:jc w:val="both"/>
            </w:pPr>
            <w:r w:rsidRPr="009A2C30">
              <w:t>What other influences may be important factors in understanding these markets for insurance purchasing?</w:t>
            </w:r>
          </w:p>
          <w:p w:rsidR="002031B1" w:rsidRPr="009A2C30" w:rsidRDefault="002031B1" w:rsidP="006C67E1">
            <w:pPr>
              <w:jc w:val="both"/>
            </w:pPr>
          </w:p>
        </w:tc>
        <w:tc>
          <w:tcPr>
            <w:tcW w:w="1170" w:type="dxa"/>
            <w:shd w:val="clear" w:color="auto" w:fill="auto"/>
          </w:tcPr>
          <w:p w:rsidR="00A53353" w:rsidRPr="009A2C30" w:rsidRDefault="00A53353" w:rsidP="00193F27">
            <w:pPr>
              <w:jc w:val="center"/>
            </w:pPr>
            <w:r w:rsidRPr="009A2C30">
              <w:t>CO3</w:t>
            </w:r>
          </w:p>
        </w:tc>
        <w:tc>
          <w:tcPr>
            <w:tcW w:w="950" w:type="dxa"/>
            <w:shd w:val="clear" w:color="auto" w:fill="auto"/>
          </w:tcPr>
          <w:p w:rsidR="00A53353" w:rsidRPr="009A2C30" w:rsidRDefault="00A53353" w:rsidP="00193F27">
            <w:pPr>
              <w:jc w:val="center"/>
            </w:pPr>
            <w:r w:rsidRPr="009A2C30">
              <w:t>10</w:t>
            </w:r>
          </w:p>
        </w:tc>
      </w:tr>
    </w:tbl>
    <w:p w:rsidR="008C7BA2" w:rsidRPr="009A2C30" w:rsidRDefault="008C7BA2" w:rsidP="008C7BA2"/>
    <w:p w:rsidR="008C7BA2" w:rsidRPr="009A2C30" w:rsidRDefault="008C7BA2" w:rsidP="008C7BA2">
      <w:pPr>
        <w:jc w:val="center"/>
      </w:pPr>
    </w:p>
    <w:p w:rsidR="008C7BA2" w:rsidRPr="009A2C30" w:rsidRDefault="008C7BA2" w:rsidP="008C7BA2"/>
    <w:sectPr w:rsidR="008C7BA2" w:rsidRPr="009A2C30" w:rsidSect="0030664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11C56"/>
    <w:rsid w:val="00017FC6"/>
    <w:rsid w:val="00023B9E"/>
    <w:rsid w:val="00060CB9"/>
    <w:rsid w:val="00061821"/>
    <w:rsid w:val="00077B59"/>
    <w:rsid w:val="00092555"/>
    <w:rsid w:val="00093B9D"/>
    <w:rsid w:val="000D5628"/>
    <w:rsid w:val="000E180A"/>
    <w:rsid w:val="000E4455"/>
    <w:rsid w:val="000F3EFE"/>
    <w:rsid w:val="00146870"/>
    <w:rsid w:val="0015194E"/>
    <w:rsid w:val="00163DA5"/>
    <w:rsid w:val="00174DA4"/>
    <w:rsid w:val="001A2E48"/>
    <w:rsid w:val="001D41FE"/>
    <w:rsid w:val="001D670F"/>
    <w:rsid w:val="001E2222"/>
    <w:rsid w:val="001F54D1"/>
    <w:rsid w:val="001F7E9B"/>
    <w:rsid w:val="002031B1"/>
    <w:rsid w:val="00204EB0"/>
    <w:rsid w:val="00211ABA"/>
    <w:rsid w:val="00235351"/>
    <w:rsid w:val="0025404A"/>
    <w:rsid w:val="00266439"/>
    <w:rsid w:val="0026653D"/>
    <w:rsid w:val="00291744"/>
    <w:rsid w:val="002D09FF"/>
    <w:rsid w:val="002D7611"/>
    <w:rsid w:val="002D76BB"/>
    <w:rsid w:val="002E336A"/>
    <w:rsid w:val="002E552A"/>
    <w:rsid w:val="00304757"/>
    <w:rsid w:val="0030664F"/>
    <w:rsid w:val="003206DF"/>
    <w:rsid w:val="00323989"/>
    <w:rsid w:val="00324247"/>
    <w:rsid w:val="00380146"/>
    <w:rsid w:val="003855F1"/>
    <w:rsid w:val="003B14BC"/>
    <w:rsid w:val="003B1F06"/>
    <w:rsid w:val="003C6BB4"/>
    <w:rsid w:val="003D6DA3"/>
    <w:rsid w:val="003F728C"/>
    <w:rsid w:val="00460118"/>
    <w:rsid w:val="0046314C"/>
    <w:rsid w:val="0046787F"/>
    <w:rsid w:val="00492BD7"/>
    <w:rsid w:val="004C5778"/>
    <w:rsid w:val="004F787A"/>
    <w:rsid w:val="00501F18"/>
    <w:rsid w:val="0050571C"/>
    <w:rsid w:val="005133D7"/>
    <w:rsid w:val="005355CC"/>
    <w:rsid w:val="005527A4"/>
    <w:rsid w:val="00552CF0"/>
    <w:rsid w:val="005814FF"/>
    <w:rsid w:val="00581B1F"/>
    <w:rsid w:val="0059663E"/>
    <w:rsid w:val="005D0F4A"/>
    <w:rsid w:val="005D3355"/>
    <w:rsid w:val="005F011C"/>
    <w:rsid w:val="0062605C"/>
    <w:rsid w:val="0064710A"/>
    <w:rsid w:val="00670A67"/>
    <w:rsid w:val="00681B25"/>
    <w:rsid w:val="00683DA2"/>
    <w:rsid w:val="006956BC"/>
    <w:rsid w:val="006C1D35"/>
    <w:rsid w:val="006C39BE"/>
    <w:rsid w:val="006C67E1"/>
    <w:rsid w:val="006C7354"/>
    <w:rsid w:val="006F6774"/>
    <w:rsid w:val="0070150D"/>
    <w:rsid w:val="00706E8B"/>
    <w:rsid w:val="00714C68"/>
    <w:rsid w:val="00725A0A"/>
    <w:rsid w:val="007326F6"/>
    <w:rsid w:val="007F202B"/>
    <w:rsid w:val="00802202"/>
    <w:rsid w:val="00806A39"/>
    <w:rsid w:val="00814615"/>
    <w:rsid w:val="0081627E"/>
    <w:rsid w:val="00833E99"/>
    <w:rsid w:val="00875196"/>
    <w:rsid w:val="0088784C"/>
    <w:rsid w:val="008978A0"/>
    <w:rsid w:val="008A56BE"/>
    <w:rsid w:val="008A6193"/>
    <w:rsid w:val="008B0703"/>
    <w:rsid w:val="008B58C0"/>
    <w:rsid w:val="008C7BA2"/>
    <w:rsid w:val="008F79D2"/>
    <w:rsid w:val="0090362A"/>
    <w:rsid w:val="00904D12"/>
    <w:rsid w:val="00911266"/>
    <w:rsid w:val="00942884"/>
    <w:rsid w:val="0095679B"/>
    <w:rsid w:val="00963CB5"/>
    <w:rsid w:val="009861ED"/>
    <w:rsid w:val="00986B92"/>
    <w:rsid w:val="009A2C30"/>
    <w:rsid w:val="009A4E05"/>
    <w:rsid w:val="009B53DD"/>
    <w:rsid w:val="009C5A1D"/>
    <w:rsid w:val="009E09A3"/>
    <w:rsid w:val="00A06499"/>
    <w:rsid w:val="00A47E2A"/>
    <w:rsid w:val="00A53353"/>
    <w:rsid w:val="00A96477"/>
    <w:rsid w:val="00AA3F2E"/>
    <w:rsid w:val="00AA5E39"/>
    <w:rsid w:val="00AA6B40"/>
    <w:rsid w:val="00AB4282"/>
    <w:rsid w:val="00AC3887"/>
    <w:rsid w:val="00AE264C"/>
    <w:rsid w:val="00AE27CD"/>
    <w:rsid w:val="00B009B1"/>
    <w:rsid w:val="00B20598"/>
    <w:rsid w:val="00B253AE"/>
    <w:rsid w:val="00B44907"/>
    <w:rsid w:val="00B60E7E"/>
    <w:rsid w:val="00B6442D"/>
    <w:rsid w:val="00B72138"/>
    <w:rsid w:val="00B83AB6"/>
    <w:rsid w:val="00B939EF"/>
    <w:rsid w:val="00BA2F7E"/>
    <w:rsid w:val="00BA539E"/>
    <w:rsid w:val="00BA7E64"/>
    <w:rsid w:val="00BB5C6B"/>
    <w:rsid w:val="00BC7D01"/>
    <w:rsid w:val="00BE572D"/>
    <w:rsid w:val="00BF25ED"/>
    <w:rsid w:val="00BF3DE7"/>
    <w:rsid w:val="00C10C7D"/>
    <w:rsid w:val="00C23586"/>
    <w:rsid w:val="00C33FFF"/>
    <w:rsid w:val="00C3743D"/>
    <w:rsid w:val="00C60C6A"/>
    <w:rsid w:val="00C71847"/>
    <w:rsid w:val="00C81140"/>
    <w:rsid w:val="00C95F18"/>
    <w:rsid w:val="00CA1D11"/>
    <w:rsid w:val="00CA70D5"/>
    <w:rsid w:val="00CB2395"/>
    <w:rsid w:val="00CB7A50"/>
    <w:rsid w:val="00CC0BDC"/>
    <w:rsid w:val="00CD31A5"/>
    <w:rsid w:val="00CE1825"/>
    <w:rsid w:val="00CE5503"/>
    <w:rsid w:val="00D0319F"/>
    <w:rsid w:val="00D3698C"/>
    <w:rsid w:val="00D36DD6"/>
    <w:rsid w:val="00D46923"/>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92B75"/>
    <w:rsid w:val="00EA0B91"/>
    <w:rsid w:val="00EB0EE0"/>
    <w:rsid w:val="00EB26EF"/>
    <w:rsid w:val="00F10BA5"/>
    <w:rsid w:val="00F11EDB"/>
    <w:rsid w:val="00F162EA"/>
    <w:rsid w:val="00F208C0"/>
    <w:rsid w:val="00F266A7"/>
    <w:rsid w:val="00F32118"/>
    <w:rsid w:val="00F55D6F"/>
    <w:rsid w:val="00F837EB"/>
    <w:rsid w:val="00FD7F98"/>
    <w:rsid w:val="00FF2B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6DE0B-081D-4AB1-967D-E00F98982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2018-02-03T04:50:00Z</cp:lastPrinted>
  <dcterms:created xsi:type="dcterms:W3CDTF">2019-10-10T11:42:00Z</dcterms:created>
  <dcterms:modified xsi:type="dcterms:W3CDTF">2019-12-03T05:49:00Z</dcterms:modified>
</cp:coreProperties>
</file>